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99CF" w14:textId="77777777" w:rsidR="00814F44" w:rsidRDefault="00814F44" w:rsidP="00814F44"/>
    <w:p w14:paraId="685F7130" w14:textId="77777777" w:rsidR="00814F44" w:rsidRDefault="00814F44" w:rsidP="00814F44"/>
    <w:p w14:paraId="30863A38" w14:textId="77777777" w:rsidR="00814F44" w:rsidRDefault="00814F44" w:rsidP="00814F44"/>
    <w:p w14:paraId="2E084AE8" w14:textId="77777777" w:rsidR="00814F44" w:rsidRDefault="00814F44" w:rsidP="00814F44">
      <w:r>
        <w:t xml:space="preserve">Madame, </w:t>
      </w:r>
    </w:p>
    <w:p w14:paraId="0F2E82F9" w14:textId="77777777" w:rsidR="00814F44" w:rsidRDefault="00814F44" w:rsidP="00814F44">
      <w:r>
        <w:t xml:space="preserve"> </w:t>
      </w:r>
    </w:p>
    <w:p w14:paraId="06633206" w14:textId="0840B178" w:rsidR="00814F44" w:rsidRDefault="00814F44" w:rsidP="00814F44">
      <w:r>
        <w:t xml:space="preserve">Dans le cadre de la fermeture temporaire </w:t>
      </w:r>
      <w:r>
        <w:t>de l’entreprise……..</w:t>
      </w:r>
      <w:r>
        <w:t xml:space="preserve"> </w:t>
      </w:r>
      <w:proofErr w:type="gramStart"/>
      <w:r>
        <w:t>durant</w:t>
      </w:r>
      <w:proofErr w:type="gramEnd"/>
      <w:r>
        <w:t xml:space="preserve"> l’épidémie du COVID19, il a été convenu que vous exercerez vos fonctions à votre domicile à compter du </w:t>
      </w:r>
      <w:r>
        <w:t>…..</w:t>
      </w:r>
      <w:r>
        <w:t xml:space="preserve"> 2020, et ce jusqu’à la réouverture de l’entreprise</w:t>
      </w:r>
      <w:r>
        <w:t xml:space="preserve"> …..</w:t>
      </w:r>
      <w:r>
        <w:t xml:space="preserve"> </w:t>
      </w:r>
      <w:proofErr w:type="gramStart"/>
      <w:r>
        <w:t>qui</w:t>
      </w:r>
      <w:proofErr w:type="gramEnd"/>
      <w:r>
        <w:t xml:space="preserve"> actera la fin du télétravail.  </w:t>
      </w:r>
    </w:p>
    <w:p w14:paraId="2682C010" w14:textId="77777777" w:rsidR="00814F44" w:rsidRDefault="00814F44" w:rsidP="00814F44">
      <w:r>
        <w:t xml:space="preserve"> </w:t>
      </w:r>
    </w:p>
    <w:p w14:paraId="010EDBEA" w14:textId="570D2CD2" w:rsidR="00814F44" w:rsidRDefault="00814F44" w:rsidP="00814F44">
      <w:r>
        <w:t xml:space="preserve">De ce fait, il vous a été remis en date du </w:t>
      </w:r>
      <w:r>
        <w:t>…..</w:t>
      </w:r>
      <w:r>
        <w:t xml:space="preserve"> le matériel informatique essentiel à la bonne réalisation de vos missions contractuelles </w:t>
      </w:r>
      <w:proofErr w:type="gramStart"/>
      <w:r>
        <w:t>:  -</w:t>
      </w:r>
      <w:proofErr w:type="gramEnd"/>
      <w:r>
        <w:t xml:space="preserve"> PC Portable </w:t>
      </w:r>
      <w:r>
        <w:t xml:space="preserve"> </w:t>
      </w:r>
      <w:r>
        <w:t xml:space="preserve"> - L’alimentation du PC Portable  - La sacoche de transport  </w:t>
      </w:r>
    </w:p>
    <w:p w14:paraId="32175908" w14:textId="77777777" w:rsidR="00814F44" w:rsidRDefault="00814F44" w:rsidP="00814F44">
      <w:r>
        <w:t xml:space="preserve"> </w:t>
      </w:r>
    </w:p>
    <w:p w14:paraId="44BF4426" w14:textId="77777777" w:rsidR="00814F44" w:rsidRDefault="00814F44" w:rsidP="00814F44">
      <w:r>
        <w:t xml:space="preserve">Il est convenu que vous vous engagez à prendre soin de ce matériel informatique, et devrez le restituer lorsque le télétravail prendra fin.  </w:t>
      </w:r>
    </w:p>
    <w:p w14:paraId="78A64CA4" w14:textId="77777777" w:rsidR="00814F44" w:rsidRDefault="00814F44" w:rsidP="00814F44">
      <w:r>
        <w:t xml:space="preserve"> </w:t>
      </w:r>
    </w:p>
    <w:p w14:paraId="1ED72837" w14:textId="77777777" w:rsidR="00814F44" w:rsidRDefault="00814F44" w:rsidP="00814F44">
      <w:r>
        <w:t xml:space="preserve">Seul votre lieu de travail est modifié temporairement, les autres éléments de votre contrat de travail (rémunération, statut, </w:t>
      </w:r>
      <w:proofErr w:type="spellStart"/>
      <w:r>
        <w:t>etc</w:t>
      </w:r>
      <w:proofErr w:type="spellEnd"/>
      <w:r>
        <w:t xml:space="preserve">) restent inchangés.  </w:t>
      </w:r>
    </w:p>
    <w:p w14:paraId="3F2E8A8A" w14:textId="77777777" w:rsidR="00814F44" w:rsidRDefault="00814F44" w:rsidP="00814F44">
      <w:r>
        <w:t xml:space="preserve"> </w:t>
      </w:r>
    </w:p>
    <w:p w14:paraId="556906B2" w14:textId="7785B1B0" w:rsidR="00D072F2" w:rsidRPr="0061555B" w:rsidRDefault="00814F44" w:rsidP="00814F44">
      <w:bookmarkStart w:id="0" w:name="_GoBack"/>
      <w:bookmarkEnd w:id="0"/>
      <w:r>
        <w:t xml:space="preserve">Veuillez agréer, Madame, mes sincères salutations.  </w:t>
      </w:r>
    </w:p>
    <w:sectPr w:rsidR="00D072F2" w:rsidRPr="0061555B" w:rsidSect="00475302">
      <w:headerReference w:type="default" r:id="rId7"/>
      <w:footerReference w:type="default" r:id="rId8"/>
      <w:pgSz w:w="11900" w:h="16840"/>
      <w:pgMar w:top="1418" w:right="1418" w:bottom="1418" w:left="1418" w:header="709" w:footer="1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1AC7E" w14:textId="77777777" w:rsidR="00922BA3" w:rsidRDefault="00922BA3" w:rsidP="00F31274">
      <w:r>
        <w:separator/>
      </w:r>
    </w:p>
  </w:endnote>
  <w:endnote w:type="continuationSeparator" w:id="0">
    <w:p w14:paraId="62C4167E" w14:textId="77777777" w:rsidR="00922BA3" w:rsidRDefault="00922BA3" w:rsidP="00F3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Bold">
    <w:altName w:val="Verdan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C23BE" w14:textId="77777777" w:rsidR="00F31274" w:rsidRPr="00795E12" w:rsidRDefault="00F31274" w:rsidP="00F31274">
    <w:pPr>
      <w:ind w:left="-567"/>
      <w:rPr>
        <w:rFonts w:ascii="Verdana Bold" w:hAnsi="Verdana Bold"/>
        <w:color w:val="0095AA"/>
        <w:sz w:val="16"/>
        <w:szCs w:val="16"/>
      </w:rPr>
    </w:pPr>
    <w:r w:rsidRPr="00795E12">
      <w:rPr>
        <w:rFonts w:ascii="Verdana Bold" w:hAnsi="Verdana Bold"/>
        <w:color w:val="0095AA"/>
        <w:sz w:val="16"/>
        <w:szCs w:val="16"/>
      </w:rPr>
      <w:t>Alliance Nationale des Intégrateurs de Technologies connectées, sécurisées et pilotées.</w:t>
    </w:r>
  </w:p>
  <w:p w14:paraId="77541AA5" w14:textId="0A14BCC3" w:rsidR="00F31274" w:rsidRPr="00795E12" w:rsidRDefault="00F31274" w:rsidP="00F31274">
    <w:pPr>
      <w:ind w:left="-567"/>
      <w:rPr>
        <w:rFonts w:ascii="Verdana Bold" w:hAnsi="Verdana Bold"/>
        <w:color w:val="A6A6A6" w:themeColor="background1" w:themeShade="A6"/>
        <w:sz w:val="16"/>
        <w:szCs w:val="16"/>
      </w:rPr>
    </w:pPr>
    <w:r w:rsidRPr="00795E12">
      <w:rPr>
        <w:rFonts w:ascii="Verdana Bold" w:hAnsi="Verdana Bold"/>
        <w:color w:val="A6A6A6" w:themeColor="background1" w:themeShade="A6"/>
        <w:sz w:val="16"/>
        <w:szCs w:val="16"/>
      </w:rPr>
      <w:t xml:space="preserve">5, rue de l’Amiral Hamelin / 75116 Paris / +33 1 </w:t>
    </w:r>
    <w:r w:rsidR="00795E12">
      <w:rPr>
        <w:rFonts w:ascii="Verdana Bold" w:hAnsi="Verdana Bold"/>
        <w:color w:val="A6A6A6" w:themeColor="background1" w:themeShade="A6"/>
        <w:sz w:val="16"/>
        <w:szCs w:val="16"/>
      </w:rPr>
      <w:t>44 05 84 40</w:t>
    </w:r>
    <w:r w:rsidRPr="00795E12">
      <w:rPr>
        <w:rFonts w:ascii="Verdana Bold" w:hAnsi="Verdana Bold"/>
        <w:color w:val="A6A6A6" w:themeColor="background1" w:themeShade="A6"/>
        <w:sz w:val="16"/>
        <w:szCs w:val="16"/>
      </w:rPr>
      <w:t xml:space="preserve"> / contact@anitec.fr </w:t>
    </w:r>
  </w:p>
  <w:p w14:paraId="708F180F" w14:textId="403E44BA" w:rsidR="00F31274" w:rsidRPr="00795E12" w:rsidRDefault="00795E12" w:rsidP="00F31274">
    <w:pPr>
      <w:ind w:left="-567"/>
      <w:rPr>
        <w:rFonts w:ascii="Verdana Bold" w:hAnsi="Verdana Bold"/>
        <w:color w:val="E20026"/>
        <w:sz w:val="18"/>
        <w:szCs w:val="18"/>
      </w:rPr>
    </w:pPr>
    <w:r w:rsidRPr="00795E12">
      <w:rPr>
        <w:rFonts w:ascii="Verdana Bold" w:hAnsi="Verdana Bold"/>
        <w:color w:val="E20026"/>
        <w:sz w:val="18"/>
        <w:szCs w:val="18"/>
      </w:rPr>
      <w:t>anitec.fr</w:t>
    </w:r>
  </w:p>
  <w:p w14:paraId="3C9AFBD9" w14:textId="39C00B88" w:rsidR="00F31274" w:rsidRPr="00BF1DFB" w:rsidRDefault="00F31274" w:rsidP="00F31274">
    <w:pPr>
      <w:ind w:left="-567" w:right="-1142"/>
      <w:rPr>
        <w:rFonts w:ascii="Verdana Bold" w:hAnsi="Verdana Bold"/>
        <w:color w:val="A6A6A6" w:themeColor="background1" w:themeShade="A6"/>
        <w:sz w:val="13"/>
        <w:szCs w:val="13"/>
      </w:rPr>
    </w:pPr>
    <w:r w:rsidRPr="00BF1DFB">
      <w:rPr>
        <w:rFonts w:ascii="Verdana Bold" w:hAnsi="Verdana Bold"/>
        <w:color w:val="A6A6A6" w:themeColor="background1" w:themeShade="A6"/>
        <w:sz w:val="13"/>
        <w:szCs w:val="13"/>
      </w:rPr>
      <w:t xml:space="preserve">SIRET </w:t>
    </w:r>
    <w:r w:rsidR="00A71C93">
      <w:rPr>
        <w:rFonts w:ascii="Verdana Bold" w:hAnsi="Verdana Bold"/>
        <w:color w:val="A6A6A6" w:themeColor="background1" w:themeShade="A6"/>
        <w:sz w:val="13"/>
        <w:szCs w:val="13"/>
      </w:rPr>
      <w:t>840 853 956 000 18</w:t>
    </w:r>
    <w:r w:rsidRPr="00BF1DFB">
      <w:rPr>
        <w:rFonts w:ascii="Verdana Bold" w:hAnsi="Verdana Bold"/>
        <w:color w:val="A6A6A6" w:themeColor="background1" w:themeShade="A6"/>
        <w:sz w:val="13"/>
        <w:szCs w:val="13"/>
      </w:rPr>
      <w:t xml:space="preserve"> / </w:t>
    </w:r>
    <w:r w:rsidR="00A71C93">
      <w:rPr>
        <w:rFonts w:ascii="Verdana Bold" w:hAnsi="Verdana Bold"/>
        <w:color w:val="A6A6A6" w:themeColor="background1" w:themeShade="A6"/>
        <w:sz w:val="13"/>
        <w:szCs w:val="13"/>
      </w:rPr>
      <w:t>APE : 9411Z</w:t>
    </w:r>
    <w:r w:rsidRPr="00BF1DFB">
      <w:rPr>
        <w:rFonts w:ascii="Verdana Bold" w:hAnsi="Verdana Bold"/>
        <w:color w:val="A6A6A6" w:themeColor="background1" w:themeShade="A6"/>
        <w:sz w:val="13"/>
        <w:szCs w:val="13"/>
      </w:rPr>
      <w:t xml:space="preserve"> </w:t>
    </w:r>
    <w:r w:rsidR="00A71C93">
      <w:rPr>
        <w:rFonts w:ascii="Verdana Bold" w:hAnsi="Verdana Bold"/>
        <w:color w:val="A6A6A6" w:themeColor="background1" w:themeShade="A6"/>
        <w:sz w:val="13"/>
        <w:szCs w:val="13"/>
      </w:rPr>
      <w:t>/ Syndicat : 201 800 16 / 21 444.</w:t>
    </w:r>
  </w:p>
  <w:p w14:paraId="20BC8C2D" w14:textId="77777777" w:rsidR="00F31274" w:rsidRDefault="00F312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2A389" w14:textId="77777777" w:rsidR="00922BA3" w:rsidRDefault="00922BA3" w:rsidP="00F31274">
      <w:r>
        <w:separator/>
      </w:r>
    </w:p>
  </w:footnote>
  <w:footnote w:type="continuationSeparator" w:id="0">
    <w:p w14:paraId="20409B07" w14:textId="77777777" w:rsidR="00922BA3" w:rsidRDefault="00922BA3" w:rsidP="00F31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64F9" w14:textId="77777777" w:rsidR="00F31274" w:rsidRDefault="00F31274" w:rsidP="00F31274">
    <w:pPr>
      <w:pStyle w:val="En-tte"/>
      <w:ind w:left="-567"/>
    </w:pPr>
    <w:r>
      <w:rPr>
        <w:noProof/>
      </w:rPr>
      <w:drawing>
        <wp:inline distT="0" distB="0" distL="0" distR="0" wp14:anchorId="5B581BFA" wp14:editId="5E36389C">
          <wp:extent cx="1882141" cy="701040"/>
          <wp:effectExtent l="0" t="0" r="0" b="10160"/>
          <wp:docPr id="6" name="logo Anitec_signature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itec_signature_horizonta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661" cy="701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4E8E"/>
    <w:multiLevelType w:val="hybridMultilevel"/>
    <w:tmpl w:val="FBEC2A9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9E57E0"/>
    <w:multiLevelType w:val="hybridMultilevel"/>
    <w:tmpl w:val="CE16DE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E50E4"/>
    <w:multiLevelType w:val="hybridMultilevel"/>
    <w:tmpl w:val="E1AAC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F3496"/>
    <w:multiLevelType w:val="multilevel"/>
    <w:tmpl w:val="2CC6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74"/>
    <w:rsid w:val="00085A6E"/>
    <w:rsid w:val="000B4D68"/>
    <w:rsid w:val="0011729A"/>
    <w:rsid w:val="00137F31"/>
    <w:rsid w:val="00150055"/>
    <w:rsid w:val="00216C8E"/>
    <w:rsid w:val="0023603E"/>
    <w:rsid w:val="002835E2"/>
    <w:rsid w:val="002A4EF7"/>
    <w:rsid w:val="003B23CD"/>
    <w:rsid w:val="003C34DD"/>
    <w:rsid w:val="00475302"/>
    <w:rsid w:val="00535BA3"/>
    <w:rsid w:val="0060601C"/>
    <w:rsid w:val="0061555B"/>
    <w:rsid w:val="00781EFC"/>
    <w:rsid w:val="00795E12"/>
    <w:rsid w:val="00814F44"/>
    <w:rsid w:val="0082616B"/>
    <w:rsid w:val="008E0CC5"/>
    <w:rsid w:val="00922BA3"/>
    <w:rsid w:val="009247B6"/>
    <w:rsid w:val="00993C47"/>
    <w:rsid w:val="009E1B4D"/>
    <w:rsid w:val="00A71C93"/>
    <w:rsid w:val="00A96657"/>
    <w:rsid w:val="00B03B5D"/>
    <w:rsid w:val="00B1293F"/>
    <w:rsid w:val="00B6652E"/>
    <w:rsid w:val="00BF1DFB"/>
    <w:rsid w:val="00CB2F07"/>
    <w:rsid w:val="00CC19C3"/>
    <w:rsid w:val="00D072F2"/>
    <w:rsid w:val="00D26246"/>
    <w:rsid w:val="00D84C7B"/>
    <w:rsid w:val="00E344A1"/>
    <w:rsid w:val="00ED5600"/>
    <w:rsid w:val="00F236FF"/>
    <w:rsid w:val="00F31274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194C8D"/>
  <w14:defaultImageDpi w14:val="300"/>
  <w15:docId w15:val="{B9381215-EC77-4414-93AE-406F653E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A20A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12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1274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12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274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2624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72F2"/>
    <w:rPr>
      <w:rFonts w:ascii="Calibri" w:eastAsia="Times New Roman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imacg5/Travail/LCC%20TRAVAUX/DIVERS/SVDI-ANITEC/Identite%CC%81%20graphique/Guidelines/bureautique/En-te%CC%82te%20Anitec%20-%20A4/Dossier%20en-tete_anitec%20Word/logo%20Anitec_signature_horizonta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Flat imac</dc:creator>
  <cp:keywords/>
  <dc:description/>
  <cp:lastModifiedBy>Stéphanie TUCOULET</cp:lastModifiedBy>
  <cp:revision>2</cp:revision>
  <cp:lastPrinted>2020-03-17T22:18:00Z</cp:lastPrinted>
  <dcterms:created xsi:type="dcterms:W3CDTF">2020-04-28T16:10:00Z</dcterms:created>
  <dcterms:modified xsi:type="dcterms:W3CDTF">2020-04-28T16:10:00Z</dcterms:modified>
</cp:coreProperties>
</file>